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1F1F" w14:textId="6AC61801" w:rsidR="00511391" w:rsidRDefault="00511391" w:rsidP="004C3C5B">
      <w:pPr>
        <w:spacing w:line="240" w:lineRule="auto"/>
        <w:ind w:left="-360" w:right="-360"/>
        <w:contextualSpacing/>
        <w:jc w:val="center"/>
        <w:rPr>
          <w:b/>
          <w:color w:val="FF0000"/>
          <w:sz w:val="32"/>
          <w:szCs w:val="32"/>
        </w:rPr>
      </w:pPr>
      <w:r w:rsidRPr="004C3C5B">
        <w:rPr>
          <w:b/>
          <w:color w:val="FF0000"/>
          <w:sz w:val="32"/>
          <w:szCs w:val="32"/>
        </w:rPr>
        <w:t>Preservation Check</w:t>
      </w:r>
      <w:r w:rsidR="00A44D14" w:rsidRPr="004C3C5B">
        <w:rPr>
          <w:b/>
          <w:color w:val="FF0000"/>
          <w:sz w:val="32"/>
          <w:szCs w:val="32"/>
        </w:rPr>
        <w:t>s</w:t>
      </w:r>
      <w:r w:rsidRPr="004C3C5B">
        <w:rPr>
          <w:b/>
          <w:color w:val="FF0000"/>
          <w:sz w:val="32"/>
          <w:szCs w:val="32"/>
        </w:rPr>
        <w:t xml:space="preserve"> on Ammonia and Phosphorus Samples</w:t>
      </w:r>
      <w:r w:rsidR="004C3C5B">
        <w:rPr>
          <w:b/>
          <w:color w:val="FF0000"/>
          <w:sz w:val="32"/>
          <w:szCs w:val="32"/>
        </w:rPr>
        <w:t xml:space="preserve"> </w:t>
      </w:r>
      <w:r w:rsidR="004C3C5B" w:rsidRPr="004C3C5B">
        <w:rPr>
          <w:b/>
          <w:color w:val="FF0000"/>
          <w:sz w:val="20"/>
          <w:szCs w:val="20"/>
        </w:rPr>
        <w:t>[Version 6/30/23]</w:t>
      </w:r>
    </w:p>
    <w:p w14:paraId="53C83158" w14:textId="2D11D3AA" w:rsidR="004C3C5B" w:rsidRDefault="004C3C5B" w:rsidP="001A5B7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Checks need to be done </w:t>
      </w:r>
      <w:r w:rsidRPr="004C3C5B">
        <w:rPr>
          <w:b/>
          <w:bCs/>
          <w:sz w:val="24"/>
          <w:szCs w:val="24"/>
        </w:rPr>
        <w:t>at least quarterly</w:t>
      </w:r>
      <w:r>
        <w:rPr>
          <w:sz w:val="24"/>
          <w:szCs w:val="24"/>
        </w:rPr>
        <w:t xml:space="preserve"> (</w:t>
      </w:r>
      <w:r w:rsidRPr="004C3C5B">
        <w:rPr>
          <w:sz w:val="24"/>
          <w:szCs w:val="24"/>
        </w:rPr>
        <w:t>if there is a large industrial component to samples or if the plant processes have changed significantly, check pH more frequently)</w:t>
      </w:r>
      <w:r w:rsidRPr="004C3C5B">
        <w:rPr>
          <w:sz w:val="24"/>
          <w:szCs w:val="24"/>
        </w:rPr>
        <w:t>.</w:t>
      </w:r>
    </w:p>
    <w:p w14:paraId="2E9DBA77" w14:textId="39C63285" w:rsidR="001A5B73" w:rsidRPr="003721CD" w:rsidRDefault="00A44D14" w:rsidP="003721C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4135AC">
        <w:rPr>
          <w:sz w:val="24"/>
          <w:szCs w:val="24"/>
        </w:rPr>
        <w:t>A</w:t>
      </w:r>
      <w:r w:rsidR="004135AC" w:rsidRPr="004135AC">
        <w:rPr>
          <w:sz w:val="24"/>
          <w:szCs w:val="24"/>
        </w:rPr>
        <w:t>ll a</w:t>
      </w:r>
      <w:r w:rsidRPr="004135AC">
        <w:rPr>
          <w:sz w:val="24"/>
          <w:szCs w:val="24"/>
        </w:rPr>
        <w:t xml:space="preserve">mmonia and </w:t>
      </w:r>
      <w:r w:rsidR="004135AC" w:rsidRPr="004135AC">
        <w:rPr>
          <w:sz w:val="24"/>
          <w:szCs w:val="24"/>
        </w:rPr>
        <w:t>p</w:t>
      </w:r>
      <w:r w:rsidRPr="004135AC">
        <w:rPr>
          <w:sz w:val="24"/>
          <w:szCs w:val="24"/>
        </w:rPr>
        <w:t xml:space="preserve">hosphorus samples need to be preserved with </w:t>
      </w:r>
      <w:r w:rsidR="001A5B73" w:rsidRPr="004135AC">
        <w:rPr>
          <w:sz w:val="24"/>
          <w:szCs w:val="24"/>
        </w:rPr>
        <w:t xml:space="preserve">sulfuric </w:t>
      </w:r>
      <w:r w:rsidRPr="004135AC">
        <w:rPr>
          <w:sz w:val="24"/>
          <w:szCs w:val="24"/>
        </w:rPr>
        <w:t>acid to a pH &lt;2 within 15 minutes of collection</w:t>
      </w:r>
      <w:r w:rsidR="004135AC" w:rsidRPr="004135AC">
        <w:rPr>
          <w:sz w:val="24"/>
          <w:szCs w:val="24"/>
        </w:rPr>
        <w:t xml:space="preserve"> unless analyzed within 15 minutes of collection</w:t>
      </w:r>
      <w:r w:rsidRPr="004135AC">
        <w:rPr>
          <w:sz w:val="24"/>
          <w:szCs w:val="24"/>
        </w:rPr>
        <w:t>.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939"/>
        <w:gridCol w:w="1297"/>
        <w:gridCol w:w="1664"/>
        <w:gridCol w:w="1665"/>
        <w:gridCol w:w="1800"/>
        <w:gridCol w:w="1715"/>
      </w:tblGrid>
      <w:tr w:rsidR="00C1203B" w:rsidRPr="00C1203B" w14:paraId="3D982B52" w14:textId="593AFAE0" w:rsidTr="003721CD">
        <w:trPr>
          <w:trHeight w:val="824"/>
          <w:jc w:val="center"/>
        </w:trPr>
        <w:tc>
          <w:tcPr>
            <w:tcW w:w="1939" w:type="dxa"/>
            <w:shd w:val="clear" w:color="auto" w:fill="FFFF87"/>
            <w:vAlign w:val="center"/>
          </w:tcPr>
          <w:p w14:paraId="2F5B53E7" w14:textId="77777777" w:rsidR="00C1203B" w:rsidRPr="00C1203B" w:rsidRDefault="00C1203B" w:rsidP="00511391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Date</w:t>
            </w:r>
          </w:p>
        </w:tc>
        <w:tc>
          <w:tcPr>
            <w:tcW w:w="1297" w:type="dxa"/>
            <w:shd w:val="clear" w:color="auto" w:fill="FFFF87"/>
            <w:vAlign w:val="center"/>
          </w:tcPr>
          <w:p w14:paraId="5DAE9D56" w14:textId="77777777" w:rsidR="00C1203B" w:rsidRPr="00C1203B" w:rsidRDefault="00C1203B" w:rsidP="00BB0D43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Initials</w:t>
            </w:r>
          </w:p>
        </w:tc>
        <w:tc>
          <w:tcPr>
            <w:tcW w:w="1664" w:type="dxa"/>
            <w:shd w:val="clear" w:color="auto" w:fill="FFFF87"/>
            <w:vAlign w:val="center"/>
          </w:tcPr>
          <w:p w14:paraId="0ED6C39D" w14:textId="6CD4287B" w:rsidR="00C1203B" w:rsidRPr="00C1203B" w:rsidRDefault="004135AC" w:rsidP="00511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  <w:r w:rsidR="00C1203B" w:rsidRPr="00C1203B">
              <w:rPr>
                <w:sz w:val="28"/>
                <w:szCs w:val="28"/>
              </w:rPr>
              <w:t>luent pH (&lt;2)</w:t>
            </w:r>
          </w:p>
        </w:tc>
        <w:tc>
          <w:tcPr>
            <w:tcW w:w="1665" w:type="dxa"/>
            <w:shd w:val="clear" w:color="auto" w:fill="FFFF87"/>
            <w:vAlign w:val="center"/>
          </w:tcPr>
          <w:p w14:paraId="047571BC" w14:textId="2221FAC9" w:rsidR="00C1203B" w:rsidRPr="00C1203B" w:rsidRDefault="004135AC" w:rsidP="004135AC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Effluent pH (&lt;2)</w:t>
            </w:r>
          </w:p>
        </w:tc>
        <w:tc>
          <w:tcPr>
            <w:tcW w:w="1800" w:type="dxa"/>
            <w:shd w:val="clear" w:color="auto" w:fill="FFFF87"/>
            <w:vAlign w:val="center"/>
          </w:tcPr>
          <w:p w14:paraId="601B0991" w14:textId="4D86C47E" w:rsidR="00C1203B" w:rsidRPr="00C1203B" w:rsidRDefault="00C1203B" w:rsidP="00413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FFFF87"/>
            <w:vAlign w:val="center"/>
          </w:tcPr>
          <w:p w14:paraId="46B73978" w14:textId="038CD9A8" w:rsidR="00C1203B" w:rsidRPr="00C1203B" w:rsidRDefault="00C1203B" w:rsidP="004135AC">
            <w:pPr>
              <w:jc w:val="center"/>
              <w:rPr>
                <w:sz w:val="28"/>
                <w:szCs w:val="28"/>
              </w:rPr>
            </w:pPr>
          </w:p>
        </w:tc>
      </w:tr>
      <w:tr w:rsidR="00C1203B" w:rsidRPr="00C1203B" w14:paraId="12EB293F" w14:textId="7E247F1D" w:rsidTr="004135AC">
        <w:trPr>
          <w:trHeight w:val="720"/>
          <w:jc w:val="center"/>
        </w:trPr>
        <w:tc>
          <w:tcPr>
            <w:tcW w:w="1939" w:type="dxa"/>
          </w:tcPr>
          <w:p w14:paraId="11C2B5AB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75C0228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66F9AB3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0D923BAD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3299DAB" w14:textId="2898EB93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592D898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705ADCBE" w14:textId="4301BB9C" w:rsidTr="004135AC">
        <w:trPr>
          <w:trHeight w:val="720"/>
          <w:jc w:val="center"/>
        </w:trPr>
        <w:tc>
          <w:tcPr>
            <w:tcW w:w="1939" w:type="dxa"/>
          </w:tcPr>
          <w:p w14:paraId="2ECC207E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6807612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7E271E2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54918839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DBC000E" w14:textId="3E080416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487390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0CBAE670" w14:textId="42A35D7E" w:rsidTr="004135AC">
        <w:trPr>
          <w:trHeight w:val="720"/>
          <w:jc w:val="center"/>
        </w:trPr>
        <w:tc>
          <w:tcPr>
            <w:tcW w:w="1939" w:type="dxa"/>
          </w:tcPr>
          <w:p w14:paraId="226C67F9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33DD83B0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5411D4AC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6F0061CE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B18AD3D" w14:textId="6E23D071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10467B1A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4A7E38C5" w14:textId="7AED3D21" w:rsidTr="004135AC">
        <w:trPr>
          <w:trHeight w:val="720"/>
          <w:jc w:val="center"/>
        </w:trPr>
        <w:tc>
          <w:tcPr>
            <w:tcW w:w="1939" w:type="dxa"/>
          </w:tcPr>
          <w:p w14:paraId="38CAFDC9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5E76E933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2DD39EC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4797A4B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C03D7E5" w14:textId="7CB50542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7A4F0D07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111FA3BC" w14:textId="45B3B111" w:rsidTr="004135AC">
        <w:trPr>
          <w:trHeight w:val="720"/>
          <w:jc w:val="center"/>
        </w:trPr>
        <w:tc>
          <w:tcPr>
            <w:tcW w:w="1939" w:type="dxa"/>
          </w:tcPr>
          <w:p w14:paraId="6299FF3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48E1F7EA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FF0B8A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5B86A3EA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0E8C70A" w14:textId="1F9613E9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199CA5D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25ACA2F7" w14:textId="299288E3" w:rsidTr="004135AC">
        <w:trPr>
          <w:trHeight w:val="720"/>
          <w:jc w:val="center"/>
        </w:trPr>
        <w:tc>
          <w:tcPr>
            <w:tcW w:w="1939" w:type="dxa"/>
          </w:tcPr>
          <w:p w14:paraId="05D92D7B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77B2746A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428F13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7AE7F64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1BA4AE9" w14:textId="574B32C8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759A4241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60454BDB" w14:textId="39ECB6FE" w:rsidTr="004135AC">
        <w:trPr>
          <w:trHeight w:val="720"/>
          <w:jc w:val="center"/>
        </w:trPr>
        <w:tc>
          <w:tcPr>
            <w:tcW w:w="1939" w:type="dxa"/>
          </w:tcPr>
          <w:p w14:paraId="6AF4A76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46C649A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4004204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38503ABD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956F564" w14:textId="2FDFD08B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4935000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66EAA1CF" w14:textId="114EA02D" w:rsidTr="004135AC">
        <w:trPr>
          <w:trHeight w:val="720"/>
          <w:jc w:val="center"/>
        </w:trPr>
        <w:tc>
          <w:tcPr>
            <w:tcW w:w="1939" w:type="dxa"/>
          </w:tcPr>
          <w:p w14:paraId="5D7C02B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798252B1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7AB536E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4DD121A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2AC51A5" w14:textId="78EA411E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1063A874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2B122DCD" w14:textId="5A423644" w:rsidTr="004135AC">
        <w:trPr>
          <w:trHeight w:val="720"/>
          <w:jc w:val="center"/>
        </w:trPr>
        <w:tc>
          <w:tcPr>
            <w:tcW w:w="1939" w:type="dxa"/>
          </w:tcPr>
          <w:p w14:paraId="524E5EC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2398188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CF180A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2A864B1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7E26F4B" w14:textId="6B04999F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928BD8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3A288FBD" w14:textId="6AFB89F4" w:rsidTr="004135AC">
        <w:trPr>
          <w:trHeight w:val="720"/>
          <w:jc w:val="center"/>
        </w:trPr>
        <w:tc>
          <w:tcPr>
            <w:tcW w:w="1939" w:type="dxa"/>
          </w:tcPr>
          <w:p w14:paraId="7373EAE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4108CE6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09E24D50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3865476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9BCA305" w14:textId="7CFAB100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4EE8526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5C25BBCD" w14:textId="41ADD72A" w:rsidTr="004135AC">
        <w:trPr>
          <w:trHeight w:val="720"/>
          <w:jc w:val="center"/>
        </w:trPr>
        <w:tc>
          <w:tcPr>
            <w:tcW w:w="1939" w:type="dxa"/>
          </w:tcPr>
          <w:p w14:paraId="411F19A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61280D4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589184E7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5A0174DC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1A46948" w14:textId="20723FAC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4524445E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3721CD" w:rsidRPr="00C1203B" w14:paraId="16386B24" w14:textId="77777777" w:rsidTr="004135AC">
        <w:trPr>
          <w:trHeight w:val="720"/>
          <w:jc w:val="center"/>
        </w:trPr>
        <w:tc>
          <w:tcPr>
            <w:tcW w:w="1939" w:type="dxa"/>
          </w:tcPr>
          <w:p w14:paraId="354E1809" w14:textId="77777777" w:rsidR="003721CD" w:rsidRPr="00C1203B" w:rsidRDefault="003721CD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0FFCE7BD" w14:textId="77777777" w:rsidR="003721CD" w:rsidRPr="00C1203B" w:rsidRDefault="003721CD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745308A9" w14:textId="77777777" w:rsidR="003721CD" w:rsidRPr="00C1203B" w:rsidRDefault="003721CD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308034C8" w14:textId="77777777" w:rsidR="003721CD" w:rsidRPr="00C1203B" w:rsidRDefault="003721C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1759A06" w14:textId="77777777" w:rsidR="003721CD" w:rsidRPr="00C1203B" w:rsidRDefault="003721CD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57A2A8F4" w14:textId="77777777" w:rsidR="003721CD" w:rsidRPr="00C1203B" w:rsidRDefault="003721CD">
            <w:pPr>
              <w:rPr>
                <w:sz w:val="28"/>
                <w:szCs w:val="28"/>
              </w:rPr>
            </w:pPr>
          </w:p>
        </w:tc>
      </w:tr>
      <w:tr w:rsidR="00C1203B" w:rsidRPr="00C1203B" w14:paraId="61D69A1B" w14:textId="1B5FA963" w:rsidTr="004135AC">
        <w:trPr>
          <w:trHeight w:val="720"/>
          <w:jc w:val="center"/>
        </w:trPr>
        <w:tc>
          <w:tcPr>
            <w:tcW w:w="1939" w:type="dxa"/>
          </w:tcPr>
          <w:p w14:paraId="2EA28FB3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2D6F92E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2C638FB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15D01B2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28C6919" w14:textId="04ED11CA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FF1E94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</w:tbl>
    <w:p w14:paraId="3E725E4A" w14:textId="77777777" w:rsidR="003721CD" w:rsidRDefault="003721CD">
      <w:pPr>
        <w:rPr>
          <w:iCs/>
        </w:rPr>
      </w:pPr>
    </w:p>
    <w:p w14:paraId="014C08E9" w14:textId="0C9EAD7D" w:rsidR="00C9214A" w:rsidRDefault="004C3C5B">
      <w:r w:rsidRPr="0094770D">
        <w:rPr>
          <w:iCs/>
        </w:rPr>
        <w:t>This form is only a guide, and it is the lab’s responsibility to ensure that requirements are met.</w:t>
      </w:r>
    </w:p>
    <w:sectPr w:rsidR="00C9214A" w:rsidSect="00511391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DB1"/>
    <w:multiLevelType w:val="hybridMultilevel"/>
    <w:tmpl w:val="1562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8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91"/>
    <w:rsid w:val="000A1CA6"/>
    <w:rsid w:val="001A5B73"/>
    <w:rsid w:val="003721CD"/>
    <w:rsid w:val="004135AC"/>
    <w:rsid w:val="004349BE"/>
    <w:rsid w:val="004C3C5B"/>
    <w:rsid w:val="00511391"/>
    <w:rsid w:val="00A44D14"/>
    <w:rsid w:val="00BB0D43"/>
    <w:rsid w:val="00C1203B"/>
    <w:rsid w:val="00C9214A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BE57"/>
  <w15:docId w15:val="{3DACA0C9-21FF-40EB-8F89-ABDA4B5E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Autumn</dc:creator>
  <cp:lastModifiedBy>Farrell, Autumn R - DNR</cp:lastModifiedBy>
  <cp:revision>2</cp:revision>
  <dcterms:created xsi:type="dcterms:W3CDTF">2023-07-10T15:25:00Z</dcterms:created>
  <dcterms:modified xsi:type="dcterms:W3CDTF">2023-07-10T15:25:00Z</dcterms:modified>
</cp:coreProperties>
</file>